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A5BB8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A5BB8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836590" w:rsidRPr="008B1127" w:rsidP="007A2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Сливко</w:t>
      </w:r>
      <w:r>
        <w:rPr>
          <w:sz w:val="28"/>
          <w:szCs w:val="28"/>
        </w:rPr>
        <w:t xml:space="preserve"> Алексея Анатольевича</w:t>
      </w:r>
      <w:r w:rsidRPr="00153A15">
        <w:rPr>
          <w:sz w:val="28"/>
          <w:szCs w:val="28"/>
        </w:rPr>
        <w:t xml:space="preserve">, </w:t>
      </w:r>
      <w:r w:rsidR="002A5BB8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7A2EB7">
        <w:rPr>
          <w:sz w:val="28"/>
          <w:szCs w:val="28"/>
        </w:rPr>
        <w:t>Сливко А.А.,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2A5BB8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7A2EB7">
        <w:rPr>
          <w:sz w:val="28"/>
          <w:szCs w:val="28"/>
        </w:rPr>
        <w:t>Сливко А.А.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</w:t>
      </w:r>
      <w:r w:rsidRPr="00F53659">
        <w:rPr>
          <w:color w:val="auto"/>
          <w:spacing w:val="-2"/>
          <w:sz w:val="28"/>
          <w:szCs w:val="28"/>
          <w:lang w:val="x-none"/>
        </w:rPr>
        <w:t>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</w:t>
      </w:r>
      <w:r w:rsidRPr="00F53659">
        <w:rPr>
          <w:color w:val="auto"/>
          <w:spacing w:val="-2"/>
          <w:sz w:val="28"/>
          <w:szCs w:val="28"/>
          <w:lang w:val="x-none"/>
        </w:rPr>
        <w:t>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</w:t>
      </w:r>
      <w:r w:rsidRPr="00F53659">
        <w:rPr>
          <w:color w:val="auto"/>
          <w:spacing w:val="-2"/>
          <w:sz w:val="28"/>
          <w:szCs w:val="28"/>
          <w:lang w:val="x-none"/>
        </w:rPr>
        <w:t>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7A2EB7">
        <w:rPr>
          <w:sz w:val="28"/>
          <w:szCs w:val="28"/>
        </w:rPr>
        <w:t>Сливко А.А.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</w:t>
      </w:r>
      <w:r>
        <w:rPr>
          <w:bCs/>
          <w:sz w:val="28"/>
          <w:szCs w:val="28"/>
        </w:rPr>
        <w:t>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>производящих выплаты и иные вознаграждениям физическим лицам, представлять в установленным порядке не п</w:t>
      </w:r>
      <w:r>
        <w:rPr>
          <w:bCs/>
          <w:sz w:val="28"/>
          <w:szCs w:val="28"/>
        </w:rPr>
        <w:t xml:space="preserve">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</w:t>
      </w:r>
      <w:r>
        <w:rPr>
          <w:bCs/>
          <w:sz w:val="28"/>
          <w:szCs w:val="28"/>
        </w:rPr>
        <w:t xml:space="preserve">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>
        <w:rPr>
          <w:bCs/>
          <w:sz w:val="28"/>
          <w:szCs w:val="28"/>
          <w:lang w:val="x-none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ответствен</w:t>
      </w:r>
      <w:r>
        <w:rPr>
          <w:bCs/>
          <w:sz w:val="28"/>
          <w:szCs w:val="28"/>
          <w:lang w:val="x-none"/>
        </w:rPr>
        <w:t xml:space="preserve">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7A2EB7">
        <w:rPr>
          <w:sz w:val="28"/>
          <w:szCs w:val="28"/>
        </w:rPr>
        <w:t>Сливко А.А.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836590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должн</w:t>
      </w:r>
      <w:r w:rsidRPr="00732D63">
        <w:rPr>
          <w:sz w:val="28"/>
        </w:rPr>
        <w:t xml:space="preserve">остного лица </w:t>
      </w:r>
      <w:r w:rsidR="007A2EB7">
        <w:rPr>
          <w:sz w:val="28"/>
          <w:szCs w:val="28"/>
        </w:rPr>
        <w:t>Сливко А.А.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7A2EB7">
        <w:rPr>
          <w:sz w:val="28"/>
          <w:szCs w:val="28"/>
        </w:rPr>
        <w:t>2221Ю</w:t>
      </w:r>
      <w:r w:rsidRPr="00102A5D">
        <w:rPr>
          <w:sz w:val="28"/>
          <w:szCs w:val="28"/>
        </w:rPr>
        <w:t xml:space="preserve"> об административном правонарушении о</w:t>
      </w:r>
      <w:r w:rsidRPr="00102A5D">
        <w:rPr>
          <w:sz w:val="28"/>
          <w:szCs w:val="28"/>
        </w:rPr>
        <w:t xml:space="preserve">т </w:t>
      </w:r>
      <w:r w:rsidR="00836590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77B90">
        <w:rPr>
          <w:sz w:val="28"/>
          <w:szCs w:val="28"/>
        </w:rPr>
        <w:t>Арнакуловым Х.Р.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</w:t>
      </w:r>
      <w:r w:rsidRPr="00817CEC">
        <w:rPr>
          <w:sz w:val="28"/>
          <w:szCs w:val="28"/>
        </w:rPr>
        <w:t>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A2EB7">
        <w:rPr>
          <w:sz w:val="28"/>
          <w:szCs w:val="28"/>
        </w:rPr>
        <w:t>01</w:t>
      </w:r>
      <w:r w:rsidR="00836590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A5BB8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7A2EB7">
        <w:rPr>
          <w:sz w:val="28"/>
          <w:szCs w:val="28"/>
        </w:rPr>
        <w:t>Сливко А.А.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7A2EB7">
        <w:rPr>
          <w:sz w:val="28"/>
          <w:szCs w:val="28"/>
        </w:rPr>
        <w:t>Сливко А.А.</w:t>
      </w:r>
      <w:r w:rsidRPr="00153A15">
        <w:rPr>
          <w:sz w:val="28"/>
          <w:szCs w:val="28"/>
        </w:rPr>
        <w:t xml:space="preserve"> м</w:t>
      </w:r>
      <w:r w:rsidRPr="00153A15">
        <w:rPr>
          <w:sz w:val="28"/>
          <w:szCs w:val="28"/>
        </w:rPr>
        <w:t>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назн</w:t>
      </w:r>
      <w:r w:rsidRPr="00153A15">
        <w:rPr>
          <w:sz w:val="28"/>
          <w:szCs w:val="28"/>
        </w:rPr>
        <w:t xml:space="preserve">ачении административного наказания </w:t>
      </w:r>
      <w:r w:rsidR="007A2EB7">
        <w:rPr>
          <w:sz w:val="28"/>
          <w:szCs w:val="28"/>
        </w:rPr>
        <w:t>Сливко А.А.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</w:t>
      </w:r>
      <w:r w:rsidRPr="00153A15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153A15">
        <w:rPr>
          <w:sz w:val="28"/>
          <w:szCs w:val="28"/>
        </w:rPr>
        <w:t>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7A2EB7">
        <w:rPr>
          <w:sz w:val="28"/>
          <w:szCs w:val="28"/>
        </w:rPr>
        <w:t>Сливко Алексея Анатольевича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</w:t>
      </w:r>
      <w:r w:rsidRPr="004913D4">
        <w:rPr>
          <w:sz w:val="28"/>
        </w:rPr>
        <w:t>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</w:t>
      </w:r>
      <w:r>
        <w:rPr>
          <w:sz w:val="28"/>
        </w:rPr>
        <w:t>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</w:t>
      </w:r>
      <w:r>
        <w:rPr>
          <w:sz w:val="28"/>
        </w:rPr>
        <w:t xml:space="preserve">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B8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A5BB8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282B"/>
    <w:rsid w:val="00744E4D"/>
    <w:rsid w:val="00786A49"/>
    <w:rsid w:val="00792266"/>
    <w:rsid w:val="007A2EB7"/>
    <w:rsid w:val="007B6EC3"/>
    <w:rsid w:val="008124E9"/>
    <w:rsid w:val="00817CEC"/>
    <w:rsid w:val="00820B15"/>
    <w:rsid w:val="00833135"/>
    <w:rsid w:val="00836590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3256A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EDE3-25EB-4D82-BAC0-D19231BF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